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3A" w:rsidRPr="008111ED" w:rsidRDefault="00B61B3A" w:rsidP="00B61B3A">
      <w:pPr>
        <w:spacing w:line="240" w:lineRule="auto"/>
        <w:ind w:right="9"/>
        <w:jc w:val="both"/>
        <w:rPr>
          <w:rFonts w:eastAsiaTheme="minorEastAsia" w:cs="Arial"/>
          <w:b/>
          <w:szCs w:val="20"/>
          <w:lang w:val="fr-CH" w:eastAsia="de-CH"/>
        </w:rPr>
      </w:pPr>
      <w:r>
        <w:rPr>
          <w:rFonts w:eastAsiaTheme="minorEastAsia" w:cs="Arial"/>
          <w:b/>
          <w:szCs w:val="20"/>
          <w:lang w:val="fr-CH" w:eastAsia="de-CH"/>
        </w:rPr>
        <w:t xml:space="preserve">Communiqué de presse mai </w:t>
      </w:r>
      <w:r w:rsidRPr="008111ED">
        <w:rPr>
          <w:rFonts w:eastAsiaTheme="minorEastAsia" w:cs="Arial"/>
          <w:b/>
          <w:szCs w:val="20"/>
          <w:lang w:val="fr-CH" w:eastAsia="de-CH"/>
        </w:rPr>
        <w:t xml:space="preserve">2016 </w:t>
      </w:r>
    </w:p>
    <w:p w:rsidR="007C2426" w:rsidRPr="00B61B3A" w:rsidRDefault="007C2426" w:rsidP="00310536">
      <w:pPr>
        <w:spacing w:line="240" w:lineRule="auto"/>
        <w:ind w:right="9"/>
        <w:jc w:val="both"/>
        <w:rPr>
          <w:rFonts w:eastAsiaTheme="minorEastAsia" w:cs="Arial"/>
          <w:b/>
          <w:sz w:val="24"/>
          <w:lang w:val="fr-CH" w:eastAsia="de-CH"/>
        </w:rPr>
      </w:pPr>
    </w:p>
    <w:p w:rsidR="007C2426" w:rsidRPr="00B61B3A" w:rsidRDefault="007C2426" w:rsidP="00310536">
      <w:pPr>
        <w:spacing w:line="240" w:lineRule="auto"/>
        <w:ind w:right="9"/>
        <w:jc w:val="both"/>
        <w:rPr>
          <w:rFonts w:eastAsiaTheme="minorEastAsia" w:cs="Arial"/>
          <w:b/>
          <w:sz w:val="24"/>
          <w:lang w:val="fr-CH" w:eastAsia="de-CH"/>
        </w:rPr>
      </w:pPr>
    </w:p>
    <w:p w:rsidR="00B61B3A" w:rsidRPr="001703F4" w:rsidRDefault="00B61B3A" w:rsidP="00B61B3A">
      <w:pPr>
        <w:spacing w:line="240" w:lineRule="auto"/>
        <w:ind w:right="9"/>
        <w:jc w:val="both"/>
        <w:rPr>
          <w:rFonts w:eastAsiaTheme="minorEastAsia" w:cs="Arial"/>
          <w:b/>
          <w:sz w:val="24"/>
          <w:lang w:val="en-GB" w:eastAsia="de-CH"/>
        </w:rPr>
      </w:pPr>
      <w:proofErr w:type="spellStart"/>
      <w:r w:rsidRPr="001703F4">
        <w:rPr>
          <w:rFonts w:eastAsiaTheme="minorEastAsia" w:cs="Arial"/>
          <w:b/>
          <w:sz w:val="24"/>
          <w:lang w:val="en-GB" w:eastAsia="de-CH"/>
        </w:rPr>
        <w:t>Apprécier</w:t>
      </w:r>
      <w:proofErr w:type="spellEnd"/>
      <w:r w:rsidRPr="001703F4">
        <w:rPr>
          <w:rFonts w:eastAsiaTheme="minorEastAsia" w:cs="Arial"/>
          <w:b/>
          <w:sz w:val="24"/>
          <w:lang w:val="en-GB" w:eastAsia="de-CH"/>
        </w:rPr>
        <w:t xml:space="preserve"> le </w:t>
      </w:r>
      <w:proofErr w:type="spellStart"/>
      <w:r w:rsidRPr="001703F4">
        <w:rPr>
          <w:rFonts w:eastAsiaTheme="minorEastAsia" w:cs="Arial"/>
          <w:b/>
          <w:sz w:val="24"/>
          <w:lang w:val="en-GB" w:eastAsia="de-CH"/>
        </w:rPr>
        <w:t>printemps</w:t>
      </w:r>
      <w:proofErr w:type="spellEnd"/>
      <w:r w:rsidRPr="001703F4">
        <w:rPr>
          <w:rFonts w:eastAsiaTheme="minorEastAsia" w:cs="Arial"/>
          <w:b/>
          <w:sz w:val="24"/>
          <w:lang w:val="en-GB" w:eastAsia="de-CH"/>
        </w:rPr>
        <w:t xml:space="preserve"> et </w:t>
      </w:r>
      <w:proofErr w:type="spellStart"/>
      <w:r w:rsidRPr="001703F4">
        <w:rPr>
          <w:rFonts w:eastAsiaTheme="minorEastAsia" w:cs="Arial"/>
          <w:b/>
          <w:sz w:val="24"/>
          <w:lang w:val="en-GB" w:eastAsia="de-CH"/>
        </w:rPr>
        <w:t>l'été</w:t>
      </w:r>
      <w:proofErr w:type="spellEnd"/>
      <w:r w:rsidRPr="001703F4">
        <w:rPr>
          <w:rFonts w:eastAsiaTheme="minorEastAsia" w:cs="Arial"/>
          <w:b/>
          <w:sz w:val="24"/>
          <w:lang w:val="en-GB" w:eastAsia="de-CH"/>
        </w:rPr>
        <w:t xml:space="preserve"> </w:t>
      </w:r>
      <w:proofErr w:type="spellStart"/>
      <w:r w:rsidRPr="001703F4">
        <w:rPr>
          <w:rFonts w:eastAsiaTheme="minorEastAsia" w:cs="Arial"/>
          <w:b/>
          <w:sz w:val="24"/>
          <w:lang w:val="en-GB" w:eastAsia="de-CH"/>
        </w:rPr>
        <w:t>même</w:t>
      </w:r>
      <w:proofErr w:type="spellEnd"/>
      <w:r w:rsidRPr="001703F4">
        <w:rPr>
          <w:rFonts w:eastAsiaTheme="minorEastAsia" w:cs="Arial"/>
          <w:b/>
          <w:sz w:val="24"/>
          <w:lang w:val="en-GB" w:eastAsia="de-CH"/>
        </w:rPr>
        <w:t xml:space="preserve"> </w:t>
      </w:r>
      <w:proofErr w:type="spellStart"/>
      <w:r w:rsidRPr="001703F4">
        <w:rPr>
          <w:rFonts w:eastAsiaTheme="minorEastAsia" w:cs="Arial"/>
          <w:b/>
          <w:sz w:val="24"/>
          <w:lang w:val="en-GB" w:eastAsia="de-CH"/>
        </w:rPr>
        <w:t>quand</w:t>
      </w:r>
      <w:proofErr w:type="spellEnd"/>
      <w:r w:rsidRPr="001703F4">
        <w:rPr>
          <w:rFonts w:eastAsiaTheme="minorEastAsia" w:cs="Arial"/>
          <w:b/>
          <w:sz w:val="24"/>
          <w:lang w:val="en-GB" w:eastAsia="de-CH"/>
        </w:rPr>
        <w:t xml:space="preserve"> on </w:t>
      </w:r>
      <w:proofErr w:type="spellStart"/>
      <w:r w:rsidRPr="001703F4">
        <w:rPr>
          <w:rFonts w:eastAsiaTheme="minorEastAsia" w:cs="Arial"/>
          <w:b/>
          <w:sz w:val="24"/>
          <w:lang w:val="en-GB" w:eastAsia="de-CH"/>
        </w:rPr>
        <w:t>est</w:t>
      </w:r>
      <w:proofErr w:type="spellEnd"/>
      <w:r w:rsidRPr="001703F4">
        <w:rPr>
          <w:rFonts w:eastAsiaTheme="minorEastAsia" w:cs="Arial"/>
          <w:b/>
          <w:sz w:val="24"/>
          <w:lang w:val="en-GB" w:eastAsia="de-CH"/>
        </w:rPr>
        <w:t xml:space="preserve"> </w:t>
      </w:r>
      <w:proofErr w:type="spellStart"/>
      <w:r w:rsidRPr="001703F4">
        <w:rPr>
          <w:rFonts w:eastAsiaTheme="minorEastAsia" w:cs="Arial"/>
          <w:b/>
          <w:sz w:val="24"/>
          <w:lang w:val="en-GB" w:eastAsia="de-CH"/>
        </w:rPr>
        <w:t>allergique</w:t>
      </w:r>
      <w:proofErr w:type="spellEnd"/>
    </w:p>
    <w:p w:rsidR="00672953" w:rsidRPr="00B61B3A" w:rsidRDefault="00672953" w:rsidP="00B61B3A">
      <w:pPr>
        <w:spacing w:line="240" w:lineRule="auto"/>
        <w:ind w:right="9"/>
        <w:jc w:val="both"/>
        <w:rPr>
          <w:rFonts w:eastAsiaTheme="minorEastAsia" w:cs="Arial"/>
          <w:b/>
          <w:sz w:val="24"/>
          <w:lang w:val="fr-CH" w:eastAsia="de-CH"/>
        </w:rPr>
      </w:pPr>
    </w:p>
    <w:p w:rsidR="00B61B3A" w:rsidRPr="00B61B3A" w:rsidRDefault="00B61B3A" w:rsidP="00B61B3A">
      <w:pPr>
        <w:spacing w:before="100" w:beforeAutospacing="1" w:after="100" w:afterAutospacing="1" w:line="240" w:lineRule="auto"/>
        <w:jc w:val="both"/>
        <w:rPr>
          <w:rFonts w:eastAsia="Times New Roman" w:cs="Arial"/>
          <w:szCs w:val="20"/>
          <w:lang w:val="fr-CH" w:eastAsia="de-CH"/>
        </w:rPr>
      </w:pPr>
      <w:r w:rsidRPr="00B61B3A">
        <w:rPr>
          <w:rFonts w:eastAsia="Times New Roman" w:cs="Arial"/>
          <w:b/>
          <w:bCs/>
          <w:szCs w:val="20"/>
          <w:lang w:val="fr-CH" w:eastAsia="de-CH"/>
        </w:rPr>
        <w:t>Accueillez la saison chaude en toute tranquillité avec les purificateurs d'air, et défiez le pollen.</w:t>
      </w:r>
      <w:r w:rsidRPr="00B61B3A">
        <w:rPr>
          <w:rFonts w:eastAsia="Times New Roman" w:cs="Arial"/>
          <w:szCs w:val="20"/>
          <w:lang w:val="fr-CH" w:eastAsia="de-CH"/>
        </w:rPr>
        <w:br/>
      </w:r>
      <w:r w:rsidRPr="00B61B3A">
        <w:rPr>
          <w:rFonts w:eastAsia="Times New Roman" w:cs="Arial"/>
          <w:szCs w:val="20"/>
          <w:lang w:val="fr-CH" w:eastAsia="de-CH"/>
        </w:rPr>
        <w:br/>
      </w:r>
      <w:r w:rsidRPr="00B61B3A">
        <w:rPr>
          <w:rFonts w:eastAsia="Times New Roman" w:cs="Arial"/>
          <w:b/>
          <w:bCs/>
          <w:szCs w:val="20"/>
          <w:lang w:val="fr-CH" w:eastAsia="de-CH"/>
        </w:rPr>
        <w:t>Des perspectives intéressantes pour les personnes allergiques au pollen : profitez de la saison chaude sans souci, surtout à la maison et au travail.</w:t>
      </w:r>
      <w:r w:rsidRPr="00B61B3A">
        <w:rPr>
          <w:rFonts w:eastAsia="Times New Roman" w:cs="Arial"/>
          <w:szCs w:val="20"/>
          <w:lang w:val="fr-CH" w:eastAsia="de-CH"/>
        </w:rPr>
        <w:t xml:space="preserve"> </w:t>
      </w:r>
      <w:r w:rsidRPr="00B61B3A">
        <w:rPr>
          <w:rFonts w:eastAsia="Times New Roman" w:cs="Arial"/>
          <w:b/>
          <w:bCs/>
          <w:szCs w:val="20"/>
          <w:lang w:val="fr-CH" w:eastAsia="de-CH"/>
        </w:rPr>
        <w:t>Respirez à nouveau profondément dans les espaces intérieurs.</w:t>
      </w:r>
      <w:r w:rsidRPr="00B61B3A">
        <w:rPr>
          <w:rFonts w:eastAsia="Times New Roman" w:cs="Arial"/>
          <w:szCs w:val="20"/>
          <w:lang w:val="fr-CH" w:eastAsia="de-CH"/>
        </w:rPr>
        <w:t xml:space="preserve"> </w:t>
      </w:r>
      <w:r w:rsidRPr="00B61B3A">
        <w:rPr>
          <w:rFonts w:eastAsia="Times New Roman" w:cs="Arial"/>
          <w:b/>
          <w:bCs/>
          <w:szCs w:val="20"/>
          <w:lang w:val="fr-CH" w:eastAsia="de-CH"/>
        </w:rPr>
        <w:t>Comment faire ?</w:t>
      </w:r>
      <w:r w:rsidRPr="00B61B3A">
        <w:rPr>
          <w:rFonts w:eastAsia="Times New Roman" w:cs="Arial"/>
          <w:szCs w:val="20"/>
          <w:lang w:val="fr-CH" w:eastAsia="de-CH"/>
        </w:rPr>
        <w:t xml:space="preserve"> </w:t>
      </w:r>
      <w:r w:rsidRPr="00B61B3A">
        <w:rPr>
          <w:rFonts w:eastAsia="Times New Roman" w:cs="Arial"/>
          <w:b/>
          <w:bCs/>
          <w:szCs w:val="20"/>
          <w:lang w:val="fr-CH" w:eastAsia="de-CH"/>
        </w:rPr>
        <w:t>Utilisez un purificateur d'air mobile, et vous verrez que, vous l'allergique, vous aimerez aussi cette période où tout est en fleur.</w:t>
      </w:r>
    </w:p>
    <w:p w:rsidR="00B61B3A" w:rsidRPr="00B61B3A" w:rsidRDefault="00B61B3A" w:rsidP="00B61B3A">
      <w:pPr>
        <w:spacing w:before="100" w:beforeAutospacing="1" w:after="100" w:afterAutospacing="1" w:line="240" w:lineRule="auto"/>
        <w:jc w:val="both"/>
        <w:rPr>
          <w:rFonts w:eastAsia="Times New Roman" w:cs="Arial"/>
          <w:szCs w:val="20"/>
          <w:lang w:val="fr-CH" w:eastAsia="de-CH"/>
        </w:rPr>
      </w:pPr>
      <w:r w:rsidRPr="00B61B3A">
        <w:rPr>
          <w:rFonts w:eastAsia="Times New Roman" w:cs="Arial"/>
          <w:szCs w:val="20"/>
          <w:lang w:val="fr-CH" w:eastAsia="de-CH"/>
        </w:rPr>
        <w:t xml:space="preserve">Les démangeaisons, les irritations et les éternuements permanents ne sont pas une fatalité, car le printemps apporte avec lui d'autres sensations. Vous ne pouvez certes pas influencer la pollinisation dehors, mais vous pouvez parfaitement stopper le pollen dans les espaces intérieurs. Assainissez l'air intérieur avec un purificateur d'air tout au long de l'année. Vous luttez ainsi de manière naturelle contre les symptômes du rhume des foins et pouvez enfin respirer parfaitement sans entraves à la maison, comme au travail. Les purificateurs d'air mobiles libèrent l'air du pollen et d'autres allergènes exactement là où vous le souhaitez : au bureau, à côté du plan de travail, à la maison, près du canapé ou de la table de salle à manger. </w:t>
      </w:r>
    </w:p>
    <w:p w:rsidR="00B61B3A" w:rsidRPr="00B61B3A" w:rsidRDefault="00B61B3A" w:rsidP="00B61B3A">
      <w:pPr>
        <w:spacing w:line="240" w:lineRule="auto"/>
        <w:jc w:val="both"/>
        <w:rPr>
          <w:rFonts w:eastAsia="Times New Roman" w:cs="Arial"/>
          <w:b/>
          <w:szCs w:val="20"/>
          <w:lang w:val="fr-CH" w:eastAsia="de-CH"/>
        </w:rPr>
      </w:pPr>
      <w:r w:rsidRPr="00B61B3A">
        <w:rPr>
          <w:rFonts w:eastAsia="Times New Roman" w:cs="Arial"/>
          <w:b/>
          <w:szCs w:val="20"/>
          <w:lang w:val="fr-CH" w:eastAsia="de-CH"/>
        </w:rPr>
        <w:t xml:space="preserve">Filtre anti-allergie </w:t>
      </w:r>
      <w:r>
        <w:rPr>
          <w:rFonts w:eastAsia="Times New Roman" w:cs="Arial"/>
          <w:b/>
          <w:szCs w:val="20"/>
          <w:lang w:val="fr-CH" w:eastAsia="de-CH"/>
        </w:rPr>
        <w:br/>
      </w:r>
      <w:r w:rsidRPr="00B61B3A">
        <w:rPr>
          <w:rFonts w:eastAsia="Times New Roman" w:cs="Arial"/>
          <w:szCs w:val="20"/>
          <w:lang w:val="fr-CH" w:eastAsia="de-CH"/>
        </w:rPr>
        <w:t xml:space="preserve">Mais tous les purificateurs d'air ne sont pas adaptés au mieux aux besoins des personnes allergiques. En effet, les dimensions, la structure et les propriétés du filtre sont des critères déterminants. Le filtre optimal est composé de trois niveaux : un filtre anti-allergie, un filtre HEPA et un filtre à charbon actif. Cet ensemble d'éléments filtrants réunis dans un filtre ALLERGY, permet de filtrer efficacement les allergènes présents dans l'air. Comment dit-on déjà ? « Ce sont les valeurs intérieures qui comptent » Cela s'applique également au purificateur d'air : son filtre constitue le cœur de l'appareil. </w:t>
      </w:r>
    </w:p>
    <w:p w:rsidR="00B61B3A" w:rsidRDefault="00B61B3A" w:rsidP="00B61B3A">
      <w:pPr>
        <w:spacing w:line="240" w:lineRule="auto"/>
        <w:jc w:val="both"/>
        <w:rPr>
          <w:rFonts w:eastAsia="Times New Roman" w:cs="Arial"/>
          <w:szCs w:val="20"/>
          <w:lang w:val="fr-CH" w:eastAsia="de-CH"/>
        </w:rPr>
      </w:pPr>
    </w:p>
    <w:p w:rsidR="00B61B3A" w:rsidRPr="00B61B3A" w:rsidRDefault="00B61B3A" w:rsidP="00B61B3A">
      <w:pPr>
        <w:spacing w:line="240" w:lineRule="auto"/>
        <w:jc w:val="both"/>
        <w:rPr>
          <w:rFonts w:eastAsia="Times New Roman" w:cs="Arial"/>
          <w:b/>
          <w:szCs w:val="20"/>
          <w:lang w:val="fr-CH" w:eastAsia="de-CH"/>
        </w:rPr>
      </w:pPr>
      <w:r w:rsidRPr="00B61B3A">
        <w:rPr>
          <w:rFonts w:eastAsia="Times New Roman" w:cs="Arial"/>
          <w:b/>
          <w:szCs w:val="20"/>
          <w:lang w:val="fr-CH" w:eastAsia="de-CH"/>
        </w:rPr>
        <w:t xml:space="preserve">Facile à manipuler </w:t>
      </w:r>
      <w:r>
        <w:rPr>
          <w:rFonts w:eastAsia="Times New Roman" w:cs="Arial"/>
          <w:b/>
          <w:szCs w:val="20"/>
          <w:lang w:val="fr-CH" w:eastAsia="de-CH"/>
        </w:rPr>
        <w:br/>
      </w:r>
      <w:r w:rsidRPr="00B61B3A">
        <w:rPr>
          <w:rFonts w:eastAsia="Times New Roman" w:cs="Arial"/>
          <w:szCs w:val="20"/>
          <w:lang w:val="fr-CH" w:eastAsia="de-CH"/>
        </w:rPr>
        <w:t>Qu'attendez-vous d'autre de la part d'un purificateur d'air ? Il doit être esthétique, facile d'utilisation, fonctionner silencieusement, disposer d'affichages utiles et humidifier l'air si nécessaire</w:t>
      </w:r>
      <w:r w:rsidR="001703F4">
        <w:rPr>
          <w:rFonts w:eastAsia="Times New Roman" w:cs="Arial"/>
          <w:szCs w:val="20"/>
          <w:lang w:val="fr-CH" w:eastAsia="de-CH"/>
        </w:rPr>
        <w:t xml:space="preserve">. Les solutions de traitement </w:t>
      </w:r>
      <w:r w:rsidRPr="00B61B3A">
        <w:rPr>
          <w:rFonts w:eastAsia="Times New Roman" w:cs="Arial"/>
          <w:szCs w:val="20"/>
          <w:lang w:val="fr-CH" w:eastAsia="de-CH"/>
        </w:rPr>
        <w:t xml:space="preserve">de l'air de BONECO healthy air répondent à toutes ces exigences. Les appareils de la gamme de purificateurs d'air P500 et P400 s'utilisent à la maison comme au travail. Le P500 conviendra par exemple plutôt à un grand salon d'une superficie maximale de 30 m2, tandis que le P400 s'intégrera mieux dans un petit bureau ou une chambre d'une superficie maximale de 23 m2. Les deux appareils sont équipés de série du filtre ALLERGY performant. Pour bénéficier d'une purification de l'air et/ou d'une humidification de l'air, il convient d'opter pour l'appareil combiné HYBRID H680 adapté aux grands espaces d'une superficie maximale de 100 m2. BONECO healthy air – le meilleur au service de l'air sain depuis 1956. </w:t>
      </w:r>
    </w:p>
    <w:p w:rsidR="00B52461" w:rsidRPr="00B61B3A" w:rsidRDefault="00B52461" w:rsidP="00B61B3A">
      <w:pPr>
        <w:spacing w:line="240" w:lineRule="auto"/>
        <w:ind w:right="9"/>
        <w:jc w:val="both"/>
        <w:rPr>
          <w:rFonts w:eastAsiaTheme="minorEastAsia" w:cs="Arial"/>
          <w:szCs w:val="20"/>
          <w:lang w:val="fr-CH" w:eastAsia="de-CH"/>
        </w:rPr>
      </w:pPr>
    </w:p>
    <w:p w:rsidR="00B52461" w:rsidRPr="00B61B3A" w:rsidRDefault="00B52461" w:rsidP="00B61B3A">
      <w:pPr>
        <w:spacing w:line="240" w:lineRule="auto"/>
        <w:ind w:right="9"/>
        <w:jc w:val="both"/>
        <w:rPr>
          <w:rFonts w:eastAsiaTheme="minorEastAsia" w:cs="Arial"/>
          <w:szCs w:val="20"/>
          <w:lang w:val="fr-CH" w:eastAsia="de-CH"/>
        </w:rPr>
      </w:pPr>
    </w:p>
    <w:p w:rsidR="00B52461" w:rsidRPr="00B61B3A" w:rsidRDefault="00B52461" w:rsidP="00161C31">
      <w:pPr>
        <w:spacing w:line="240" w:lineRule="auto"/>
        <w:ind w:right="9"/>
        <w:jc w:val="both"/>
        <w:rPr>
          <w:rFonts w:eastAsiaTheme="minorEastAsia" w:cs="Arial"/>
          <w:szCs w:val="20"/>
          <w:lang w:val="fr-CH" w:eastAsia="de-CH"/>
        </w:rPr>
      </w:pPr>
    </w:p>
    <w:p w:rsidR="00B52461" w:rsidRPr="00B61B3A" w:rsidRDefault="00B52461" w:rsidP="00161C31">
      <w:pPr>
        <w:spacing w:line="240" w:lineRule="auto"/>
        <w:ind w:right="9"/>
        <w:jc w:val="both"/>
        <w:rPr>
          <w:rFonts w:eastAsiaTheme="minorEastAsia" w:cs="Arial"/>
          <w:szCs w:val="20"/>
          <w:lang w:val="fr-CH" w:eastAsia="de-CH"/>
        </w:rPr>
      </w:pPr>
    </w:p>
    <w:p w:rsidR="00B52461" w:rsidRPr="00B61B3A" w:rsidRDefault="00B52461" w:rsidP="00161C31">
      <w:pPr>
        <w:spacing w:line="240" w:lineRule="auto"/>
        <w:ind w:right="9"/>
        <w:jc w:val="both"/>
        <w:rPr>
          <w:rFonts w:eastAsiaTheme="minorEastAsia" w:cs="Arial"/>
          <w:szCs w:val="20"/>
          <w:lang w:val="fr-CH" w:eastAsia="de-CH"/>
        </w:rPr>
      </w:pPr>
    </w:p>
    <w:p w:rsidR="00B52461" w:rsidRPr="00B61B3A" w:rsidRDefault="00B52461" w:rsidP="00161C31">
      <w:pPr>
        <w:spacing w:line="240" w:lineRule="auto"/>
        <w:ind w:right="9"/>
        <w:jc w:val="both"/>
        <w:rPr>
          <w:rFonts w:eastAsiaTheme="minorEastAsia" w:cs="Arial"/>
          <w:szCs w:val="20"/>
          <w:lang w:val="fr-CH" w:eastAsia="de-CH"/>
        </w:rPr>
      </w:pPr>
    </w:p>
    <w:p w:rsidR="00B52461" w:rsidRPr="00B61B3A" w:rsidRDefault="00B52461" w:rsidP="00161C31">
      <w:pPr>
        <w:spacing w:line="240" w:lineRule="auto"/>
        <w:ind w:right="9"/>
        <w:jc w:val="both"/>
        <w:rPr>
          <w:rFonts w:eastAsiaTheme="minorEastAsia" w:cs="Arial"/>
          <w:szCs w:val="20"/>
          <w:lang w:val="fr-CH" w:eastAsia="de-CH"/>
        </w:rPr>
      </w:pPr>
    </w:p>
    <w:p w:rsidR="00B52461" w:rsidRDefault="006D21C5" w:rsidP="00161C31">
      <w:pPr>
        <w:spacing w:line="240" w:lineRule="auto"/>
        <w:ind w:right="9"/>
        <w:jc w:val="both"/>
        <w:rPr>
          <w:rFonts w:eastAsiaTheme="minorEastAsia" w:cs="Arial"/>
          <w:szCs w:val="20"/>
          <w:lang w:eastAsia="de-CH"/>
        </w:rPr>
      </w:pPr>
      <w:r>
        <w:rPr>
          <w:rFonts w:eastAsiaTheme="minorEastAsia" w:cs="Arial"/>
          <w:noProof/>
          <w:szCs w:val="20"/>
          <w:lang w:val="en-GB" w:eastAsia="zh-CN"/>
        </w:rPr>
        <w:lastRenderedPageBreak/>
        <w:drawing>
          <wp:inline distT="0" distB="0" distL="0" distR="0">
            <wp:extent cx="5946775" cy="4457700"/>
            <wp:effectExtent l="19050" t="0" r="0" b="0"/>
            <wp:docPr id="3" name="Picture 2" descr="P400_BONECO_Image_Livingroom_Landscape_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00_BONECO_Image_Livingroom_Landscape_lowres.jpg"/>
                    <pic:cNvPicPr/>
                  </pic:nvPicPr>
                  <pic:blipFill>
                    <a:blip r:embed="rId8" cstate="print"/>
                    <a:stretch>
                      <a:fillRect/>
                    </a:stretch>
                  </pic:blipFill>
                  <pic:spPr>
                    <a:xfrm>
                      <a:off x="0" y="0"/>
                      <a:ext cx="5946775" cy="4457700"/>
                    </a:xfrm>
                    <a:prstGeom prst="rect">
                      <a:avLst/>
                    </a:prstGeom>
                  </pic:spPr>
                </pic:pic>
              </a:graphicData>
            </a:graphic>
          </wp:inline>
        </w:drawing>
      </w:r>
    </w:p>
    <w:p w:rsidR="00B52461" w:rsidRPr="001703F4" w:rsidRDefault="00B61B3A" w:rsidP="00161C31">
      <w:pPr>
        <w:spacing w:line="240" w:lineRule="auto"/>
        <w:ind w:right="9"/>
        <w:jc w:val="both"/>
        <w:rPr>
          <w:rFonts w:eastAsiaTheme="minorEastAsia" w:cs="Arial"/>
          <w:szCs w:val="20"/>
          <w:lang w:val="en-GB" w:eastAsia="de-CH"/>
        </w:rPr>
      </w:pPr>
      <w:r w:rsidRPr="001703F4">
        <w:rPr>
          <w:rFonts w:eastAsiaTheme="minorEastAsia" w:cs="Arial"/>
          <w:szCs w:val="20"/>
          <w:lang w:val="en-GB" w:eastAsia="de-CH"/>
        </w:rPr>
        <w:t>Photo:</w:t>
      </w:r>
      <w:r w:rsidR="00321A23" w:rsidRPr="001703F4">
        <w:rPr>
          <w:rFonts w:eastAsiaTheme="minorEastAsia" w:cs="Arial"/>
          <w:szCs w:val="20"/>
          <w:lang w:val="en-GB" w:eastAsia="de-CH"/>
        </w:rPr>
        <w:t xml:space="preserve"> </w:t>
      </w:r>
      <w:r w:rsidRPr="00E232E6">
        <w:rPr>
          <w:rFonts w:eastAsiaTheme="minorEastAsia" w:cs="Arial"/>
          <w:lang w:val="fr-FR"/>
        </w:rPr>
        <w:t xml:space="preserve">BONECO </w:t>
      </w:r>
      <w:r>
        <w:rPr>
          <w:rFonts w:eastAsiaTheme="minorEastAsia" w:cs="Arial"/>
          <w:lang w:val="fr-FR"/>
        </w:rPr>
        <w:t>Purificateur d'air P400</w:t>
      </w:r>
    </w:p>
    <w:p w:rsidR="00321A23" w:rsidRPr="001703F4" w:rsidRDefault="00321A23" w:rsidP="006D12F5">
      <w:pPr>
        <w:autoSpaceDE w:val="0"/>
        <w:autoSpaceDN w:val="0"/>
        <w:adjustRightInd w:val="0"/>
        <w:spacing w:line="240" w:lineRule="auto"/>
        <w:jc w:val="both"/>
        <w:rPr>
          <w:rFonts w:cs="Arial"/>
          <w:b/>
          <w:bCs/>
          <w:szCs w:val="20"/>
          <w:lang w:val="en-GB"/>
        </w:rPr>
      </w:pPr>
    </w:p>
    <w:p w:rsidR="00B61B3A" w:rsidRPr="00CD543E" w:rsidRDefault="00495C67" w:rsidP="00B61B3A">
      <w:pPr>
        <w:autoSpaceDE w:val="0"/>
        <w:autoSpaceDN w:val="0"/>
        <w:adjustRightInd w:val="0"/>
        <w:spacing w:line="240" w:lineRule="auto"/>
        <w:jc w:val="both"/>
        <w:rPr>
          <w:rFonts w:cs="Arial"/>
          <w:b/>
          <w:bCs/>
          <w:szCs w:val="20"/>
          <w:lang w:val="fr-CH"/>
        </w:rPr>
      </w:pPr>
      <w:hyperlink r:id="rId9" w:history="1">
        <w:r w:rsidR="00B61B3A" w:rsidRPr="00CD543E">
          <w:rPr>
            <w:rStyle w:val="Hyperlink"/>
            <w:rFonts w:cs="Arial"/>
            <w:b/>
            <w:lang w:val="fr-CH"/>
          </w:rPr>
          <w:t>À propos de BONECO</w:t>
        </w:r>
      </w:hyperlink>
    </w:p>
    <w:p w:rsidR="00B61B3A" w:rsidRPr="00CD543E" w:rsidRDefault="00B61B3A" w:rsidP="00B61B3A">
      <w:pPr>
        <w:ind w:right="9"/>
        <w:jc w:val="both"/>
        <w:rPr>
          <w:rFonts w:cs="Arial"/>
          <w:lang w:val="fr-CH"/>
        </w:rPr>
      </w:pPr>
      <w:r w:rsidRPr="00601EC5">
        <w:rPr>
          <w:lang w:val="fr-CH"/>
        </w:rPr>
        <w:t>La société BONECO AG appartient à l'entreprise traditionnelle suisse PLASTON Group. Possédant des sites de production et de distribution en Suisse, en République tchèque, aux États-Unis et en Chine, la société BONECO AG dont le siège est situé en Suisse est le principal fabricant et fournisseur d'appareils mobiles d'humidification de l'air et de purification de l'air à l'échelle mondiale. Synonyme d'excellente qualité et de solutions innovantes, la société BONECO healthy air est aussi réputée pour son niveau élevé de compétences spécifiques et son expérience exceptionnellement riche de plus de 60 ans.</w:t>
      </w:r>
      <w:r w:rsidRPr="00601EC5">
        <w:rPr>
          <w:rFonts w:eastAsia="Times New Roman" w:cs="Arial"/>
          <w:szCs w:val="20"/>
          <w:lang w:val="fr-CH" w:eastAsia="de-CH"/>
        </w:rPr>
        <w:tab/>
      </w:r>
    </w:p>
    <w:p w:rsidR="00B61B3A" w:rsidRPr="00CD543E" w:rsidRDefault="00B61B3A" w:rsidP="00B61B3A">
      <w:pPr>
        <w:ind w:right="9"/>
        <w:jc w:val="both"/>
        <w:rPr>
          <w:rFonts w:cs="Arial"/>
          <w:szCs w:val="20"/>
          <w:lang w:val="fr-CH"/>
        </w:rPr>
      </w:pP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p>
    <w:p w:rsidR="00B61B3A" w:rsidRPr="00CD543E" w:rsidRDefault="00B61B3A" w:rsidP="00B61B3A">
      <w:pPr>
        <w:pStyle w:val="BodyText2"/>
        <w:jc w:val="both"/>
        <w:rPr>
          <w:rFonts w:ascii="Arial" w:hAnsi="Arial" w:cs="Arial"/>
          <w:b/>
          <w:bCs/>
          <w:sz w:val="20"/>
          <w:szCs w:val="20"/>
          <w:lang w:val="fr-CH"/>
        </w:rPr>
      </w:pPr>
      <w:r w:rsidRPr="00CD543E">
        <w:rPr>
          <w:rFonts w:ascii="Arial" w:hAnsi="Arial" w:cs="Arial"/>
          <w:b/>
          <w:sz w:val="20"/>
          <w:lang w:val="fr-CH"/>
        </w:rPr>
        <w:t>Téléchargement de textes et photos :</w:t>
      </w:r>
    </w:p>
    <w:p w:rsidR="00B61B3A" w:rsidRPr="001703F4" w:rsidRDefault="00495C67" w:rsidP="00B61B3A">
      <w:pPr>
        <w:pStyle w:val="BodyText2"/>
        <w:jc w:val="both"/>
        <w:rPr>
          <w:rFonts w:ascii="Arial" w:hAnsi="Arial" w:cs="Arial"/>
          <w:sz w:val="20"/>
          <w:lang w:val="en-GB"/>
        </w:rPr>
      </w:pPr>
      <w:hyperlink r:id="rId10" w:history="1">
        <w:r w:rsidR="00B61B3A" w:rsidRPr="001703F4">
          <w:rPr>
            <w:rStyle w:val="Hyperlink"/>
            <w:rFonts w:ascii="Arial" w:hAnsi="Arial" w:cs="Arial"/>
            <w:sz w:val="20"/>
            <w:lang w:val="en-GB"/>
          </w:rPr>
          <w:t>www.boneco.com/medias</w:t>
        </w:r>
      </w:hyperlink>
    </w:p>
    <w:p w:rsidR="00B61B3A" w:rsidRPr="001703F4" w:rsidRDefault="00B61B3A" w:rsidP="00B61B3A">
      <w:pPr>
        <w:pStyle w:val="BodyText2"/>
        <w:jc w:val="both"/>
        <w:rPr>
          <w:rFonts w:ascii="Arial" w:hAnsi="Arial" w:cs="Arial"/>
          <w:b/>
          <w:bCs/>
          <w:sz w:val="20"/>
          <w:szCs w:val="20"/>
          <w:lang w:val="en-GB"/>
        </w:rPr>
      </w:pPr>
    </w:p>
    <w:p w:rsidR="00B61B3A" w:rsidRPr="001703F4" w:rsidRDefault="00B61B3A" w:rsidP="00B61B3A">
      <w:pPr>
        <w:pStyle w:val="BodyText2"/>
        <w:jc w:val="both"/>
        <w:rPr>
          <w:rFonts w:ascii="Arial" w:hAnsi="Arial" w:cs="Arial"/>
          <w:b/>
          <w:bCs/>
          <w:sz w:val="20"/>
          <w:szCs w:val="20"/>
          <w:lang w:val="en-GB"/>
        </w:rPr>
      </w:pPr>
      <w:r w:rsidRPr="001703F4">
        <w:rPr>
          <w:rFonts w:ascii="Arial" w:hAnsi="Arial" w:cs="Arial"/>
          <w:b/>
          <w:sz w:val="20"/>
          <w:lang w:val="en-GB"/>
        </w:rPr>
        <w:t xml:space="preserve">Contact </w:t>
      </w:r>
      <w:proofErr w:type="spellStart"/>
      <w:r w:rsidRPr="001703F4">
        <w:rPr>
          <w:rFonts w:ascii="Arial" w:hAnsi="Arial" w:cs="Arial"/>
          <w:b/>
          <w:sz w:val="20"/>
          <w:lang w:val="en-GB"/>
        </w:rPr>
        <w:t>presse</w:t>
      </w:r>
      <w:proofErr w:type="spellEnd"/>
      <w:r w:rsidRPr="001703F4">
        <w:rPr>
          <w:rFonts w:ascii="Arial" w:hAnsi="Arial" w:cs="Arial"/>
          <w:b/>
          <w:sz w:val="20"/>
          <w:lang w:val="en-GB"/>
        </w:rPr>
        <w:t xml:space="preserve"> BONECO AG :</w:t>
      </w:r>
    </w:p>
    <w:p w:rsidR="00B61B3A" w:rsidRPr="00AE1513" w:rsidRDefault="00B61B3A" w:rsidP="00B61B3A">
      <w:pPr>
        <w:pStyle w:val="BodyText2"/>
        <w:jc w:val="both"/>
        <w:rPr>
          <w:rFonts w:ascii="Arial" w:hAnsi="Arial" w:cs="Arial"/>
          <w:bCs/>
          <w:sz w:val="20"/>
          <w:szCs w:val="20"/>
          <w:lang w:val="en-GB"/>
        </w:rPr>
      </w:pPr>
      <w:r w:rsidRPr="00AE1513">
        <w:rPr>
          <w:rFonts w:ascii="Arial" w:hAnsi="Arial" w:cs="Arial"/>
          <w:bCs/>
          <w:sz w:val="20"/>
          <w:szCs w:val="20"/>
          <w:lang w:val="en-GB"/>
        </w:rPr>
        <w:t>Marketing Services</w:t>
      </w:r>
    </w:p>
    <w:p w:rsidR="00B61B3A" w:rsidRPr="00AE1513" w:rsidRDefault="00B61B3A" w:rsidP="00B61B3A">
      <w:pPr>
        <w:pStyle w:val="BodyText2"/>
        <w:jc w:val="both"/>
        <w:rPr>
          <w:rFonts w:ascii="Arial" w:hAnsi="Arial" w:cs="Arial"/>
          <w:bCs/>
          <w:sz w:val="20"/>
          <w:szCs w:val="20"/>
          <w:lang w:val="en-GB"/>
        </w:rPr>
      </w:pPr>
      <w:r w:rsidRPr="00AE1513">
        <w:rPr>
          <w:rFonts w:ascii="Arial" w:hAnsi="Arial" w:cs="Arial"/>
          <w:bCs/>
          <w:sz w:val="20"/>
          <w:szCs w:val="20"/>
          <w:lang w:val="en-GB"/>
        </w:rPr>
        <w:t>Julia Gutgsöll</w:t>
      </w:r>
    </w:p>
    <w:p w:rsidR="00B61B3A" w:rsidRPr="00AE1513" w:rsidRDefault="00B61B3A" w:rsidP="00B61B3A">
      <w:pPr>
        <w:pStyle w:val="BodyText2"/>
        <w:jc w:val="both"/>
        <w:rPr>
          <w:rFonts w:ascii="Arial" w:hAnsi="Arial" w:cs="Arial"/>
          <w:bCs/>
          <w:sz w:val="20"/>
          <w:szCs w:val="20"/>
          <w:lang w:val="en-GB"/>
        </w:rPr>
      </w:pPr>
      <w:r w:rsidRPr="00AE1513">
        <w:rPr>
          <w:rFonts w:ascii="Arial" w:hAnsi="Arial" w:cs="Arial"/>
          <w:bCs/>
          <w:sz w:val="20"/>
          <w:szCs w:val="20"/>
          <w:lang w:val="en-GB"/>
        </w:rPr>
        <w:t>Phone +41 71 727 81 45</w:t>
      </w:r>
    </w:p>
    <w:p w:rsidR="00B61B3A" w:rsidRPr="00AE1513" w:rsidRDefault="00495C67" w:rsidP="00B61B3A">
      <w:pPr>
        <w:pStyle w:val="BodyText2"/>
        <w:jc w:val="both"/>
        <w:rPr>
          <w:rFonts w:ascii="Arial" w:hAnsi="Arial" w:cs="Arial"/>
          <w:bCs/>
          <w:sz w:val="20"/>
          <w:szCs w:val="20"/>
          <w:lang w:val="en-GB"/>
        </w:rPr>
      </w:pPr>
      <w:hyperlink r:id="rId11" w:history="1">
        <w:r w:rsidR="00B61B3A" w:rsidRPr="00AE1513">
          <w:rPr>
            <w:rStyle w:val="Hyperlink"/>
            <w:rFonts w:ascii="Arial" w:hAnsi="Arial" w:cs="Arial"/>
            <w:bCs/>
            <w:sz w:val="20"/>
            <w:szCs w:val="20"/>
            <w:lang w:val="en-GB"/>
          </w:rPr>
          <w:t>marketing@boneco.com</w:t>
        </w:r>
      </w:hyperlink>
    </w:p>
    <w:p w:rsidR="00B61B3A" w:rsidRPr="00AE1513" w:rsidRDefault="00495C67" w:rsidP="00B61B3A">
      <w:pPr>
        <w:pStyle w:val="BodyText2"/>
        <w:jc w:val="both"/>
        <w:rPr>
          <w:rFonts w:ascii="Arial" w:hAnsi="Arial" w:cs="Arial"/>
          <w:bCs/>
          <w:sz w:val="20"/>
          <w:szCs w:val="20"/>
          <w:lang w:val="en-GB"/>
        </w:rPr>
      </w:pPr>
      <w:hyperlink r:id="rId12" w:history="1">
        <w:r w:rsidR="00B61B3A" w:rsidRPr="00AE1513">
          <w:rPr>
            <w:rStyle w:val="Hyperlink"/>
            <w:rFonts w:ascii="Arial" w:hAnsi="Arial" w:cs="Arial"/>
            <w:bCs/>
            <w:sz w:val="20"/>
            <w:szCs w:val="20"/>
            <w:lang w:val="en-GB"/>
          </w:rPr>
          <w:t>www.boneco.com</w:t>
        </w:r>
      </w:hyperlink>
    </w:p>
    <w:p w:rsidR="00B61B3A" w:rsidRPr="00B52461" w:rsidRDefault="00B61B3A" w:rsidP="00B61B3A">
      <w:pPr>
        <w:autoSpaceDE w:val="0"/>
        <w:autoSpaceDN w:val="0"/>
        <w:adjustRightInd w:val="0"/>
        <w:spacing w:line="240" w:lineRule="auto"/>
        <w:jc w:val="both"/>
        <w:rPr>
          <w:rFonts w:cs="Arial"/>
          <w:bCs/>
          <w:szCs w:val="20"/>
          <w:lang w:val="en-GB"/>
        </w:rPr>
      </w:pPr>
    </w:p>
    <w:p w:rsidR="00522B38" w:rsidRPr="00B61B3A" w:rsidRDefault="006B4030" w:rsidP="006D12F5">
      <w:pPr>
        <w:pStyle w:val="BodyText2"/>
        <w:jc w:val="both"/>
        <w:rPr>
          <w:rFonts w:ascii="Arial" w:hAnsi="Arial" w:cs="Arial"/>
          <w:bCs/>
          <w:sz w:val="20"/>
          <w:szCs w:val="20"/>
          <w:lang w:val="en-GB"/>
        </w:rPr>
      </w:pP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r w:rsidRPr="00B61B3A">
        <w:rPr>
          <w:rFonts w:ascii="Arial" w:hAnsi="Arial" w:cs="Arial"/>
          <w:b/>
          <w:sz w:val="20"/>
          <w:szCs w:val="20"/>
          <w:lang w:val="en-GB" w:eastAsia="de-CH"/>
        </w:rPr>
        <w:tab/>
      </w:r>
    </w:p>
    <w:sectPr w:rsidR="00522B38" w:rsidRPr="00B61B3A" w:rsidSect="00522B38">
      <w:headerReference w:type="default" r:id="rId13"/>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39C" w:rsidRDefault="00FB639C">
      <w:r>
        <w:separator/>
      </w:r>
    </w:p>
  </w:endnote>
  <w:endnote w:type="continuationSeparator" w:id="0">
    <w:p w:rsidR="00FB639C" w:rsidRDefault="00FB639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宋体">
    <w:altName w:val="Arial Unicode MS"/>
    <w:charset w:val="50"/>
    <w:family w:val="auto"/>
    <w:pitch w:val="variable"/>
    <w:sig w:usb0="00000000"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39C" w:rsidRDefault="00FB639C">
      <w:r>
        <w:separator/>
      </w:r>
    </w:p>
  </w:footnote>
  <w:footnote w:type="continuationSeparator" w:id="0">
    <w:p w:rsidR="00FB639C" w:rsidRDefault="00FB63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39C" w:rsidRPr="00BC336A" w:rsidRDefault="00FB639C"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495C67" w:rsidRPr="00495C67">
      <w:rPr>
        <w:b/>
        <w:noProof/>
        <w:lang w:eastAsia="de-CH"/>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FB639C" w:rsidRPr="00D42915" w:rsidRDefault="00FB639C" w:rsidP="00BC336A">
                <w:pPr>
                  <w:pStyle w:val="AbsenderAdresse"/>
                  <w:spacing w:line="200" w:lineRule="exact"/>
                  <w:rPr>
                    <w:szCs w:val="16"/>
                  </w:rPr>
                </w:pPr>
                <w:r w:rsidRPr="00D42915">
                  <w:rPr>
                    <w:szCs w:val="16"/>
                  </w:rPr>
                  <w:t>Phone +41 71 727 81 11</w:t>
                </w:r>
              </w:p>
              <w:p w:rsidR="00FB639C" w:rsidRPr="00D42915" w:rsidRDefault="00FB639C" w:rsidP="00BC336A">
                <w:pPr>
                  <w:pStyle w:val="AbsenderAdresse"/>
                  <w:spacing w:line="200" w:lineRule="exact"/>
                  <w:rPr>
                    <w:szCs w:val="16"/>
                  </w:rPr>
                </w:pPr>
                <w:r w:rsidRPr="00D42915">
                  <w:rPr>
                    <w:szCs w:val="16"/>
                  </w:rPr>
                  <w:t>Fax +41 71 727 81 00</w:t>
                </w:r>
              </w:p>
              <w:p w:rsidR="00FB639C" w:rsidRPr="00D42915" w:rsidRDefault="00FB639C"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495C67" w:rsidRPr="00495C67">
      <w:rPr>
        <w:b/>
        <w:noProof/>
        <w:lang w:eastAsia="de-CH"/>
      </w:rPr>
      <w:pict>
        <v:shape id="Text Box 2" o:spid="_x0000_s2049"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FB639C" w:rsidRPr="00D42915" w:rsidRDefault="00FB639C"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FB639C" w:rsidRPr="00D42915" w:rsidRDefault="00FB639C" w:rsidP="00BC336A">
                <w:pPr>
                  <w:pStyle w:val="AbsenderAdresse"/>
                  <w:spacing w:line="200" w:lineRule="exact"/>
                  <w:rPr>
                    <w:szCs w:val="16"/>
                  </w:rPr>
                </w:pPr>
                <w:r w:rsidRPr="00D42915">
                  <w:rPr>
                    <w:szCs w:val="16"/>
                  </w:rPr>
                  <w:t>Espenstrasse 85</w:t>
                </w:r>
              </w:p>
              <w:p w:rsidR="00FB639C" w:rsidRPr="00D42915" w:rsidRDefault="00FB639C" w:rsidP="00BC336A">
                <w:pPr>
                  <w:pStyle w:val="AbsenderAdresse"/>
                  <w:spacing w:line="200" w:lineRule="exact"/>
                  <w:rPr>
                    <w:szCs w:val="16"/>
                  </w:rPr>
                </w:pPr>
                <w:r w:rsidRPr="00D42915">
                  <w:rPr>
                    <w:szCs w:val="16"/>
                  </w:rPr>
                  <w:t>9443 Widnau</w:t>
                </w:r>
              </w:p>
              <w:p w:rsidR="00FB639C" w:rsidRPr="00D42915" w:rsidRDefault="00FB639C"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04CFA"/>
    <w:rsid w:val="00021EA9"/>
    <w:rsid w:val="000361EA"/>
    <w:rsid w:val="000439FD"/>
    <w:rsid w:val="00050EAC"/>
    <w:rsid w:val="00051242"/>
    <w:rsid w:val="00051DBD"/>
    <w:rsid w:val="000664B8"/>
    <w:rsid w:val="00076B32"/>
    <w:rsid w:val="000778E3"/>
    <w:rsid w:val="00082831"/>
    <w:rsid w:val="000954C9"/>
    <w:rsid w:val="000D1FE7"/>
    <w:rsid w:val="000F33BC"/>
    <w:rsid w:val="000F6815"/>
    <w:rsid w:val="0011626D"/>
    <w:rsid w:val="001501A1"/>
    <w:rsid w:val="001566AB"/>
    <w:rsid w:val="00161C31"/>
    <w:rsid w:val="001703F4"/>
    <w:rsid w:val="001A60BF"/>
    <w:rsid w:val="001D31F1"/>
    <w:rsid w:val="001D40BF"/>
    <w:rsid w:val="001D7E8C"/>
    <w:rsid w:val="00205353"/>
    <w:rsid w:val="00212A3E"/>
    <w:rsid w:val="0021416B"/>
    <w:rsid w:val="00221CA4"/>
    <w:rsid w:val="00222729"/>
    <w:rsid w:val="002368AC"/>
    <w:rsid w:val="0025069E"/>
    <w:rsid w:val="002509BA"/>
    <w:rsid w:val="0026229E"/>
    <w:rsid w:val="00263626"/>
    <w:rsid w:val="00272532"/>
    <w:rsid w:val="0027681A"/>
    <w:rsid w:val="002D3F0D"/>
    <w:rsid w:val="002D61AC"/>
    <w:rsid w:val="002E12E4"/>
    <w:rsid w:val="002E574E"/>
    <w:rsid w:val="002F3C8F"/>
    <w:rsid w:val="00310536"/>
    <w:rsid w:val="0031472B"/>
    <w:rsid w:val="00321A23"/>
    <w:rsid w:val="003235B6"/>
    <w:rsid w:val="00327C7E"/>
    <w:rsid w:val="0035356F"/>
    <w:rsid w:val="003A4FC5"/>
    <w:rsid w:val="003D4D56"/>
    <w:rsid w:val="003F3AC4"/>
    <w:rsid w:val="003F5F27"/>
    <w:rsid w:val="00404F81"/>
    <w:rsid w:val="00405536"/>
    <w:rsid w:val="00465005"/>
    <w:rsid w:val="00475893"/>
    <w:rsid w:val="00490F0E"/>
    <w:rsid w:val="00495C67"/>
    <w:rsid w:val="004B5BC3"/>
    <w:rsid w:val="004C488A"/>
    <w:rsid w:val="004E50EE"/>
    <w:rsid w:val="004E6590"/>
    <w:rsid w:val="004F75C6"/>
    <w:rsid w:val="00503F50"/>
    <w:rsid w:val="00522B38"/>
    <w:rsid w:val="005545E9"/>
    <w:rsid w:val="00572FFB"/>
    <w:rsid w:val="00584185"/>
    <w:rsid w:val="00595CFD"/>
    <w:rsid w:val="005B1124"/>
    <w:rsid w:val="005F42C8"/>
    <w:rsid w:val="005F7939"/>
    <w:rsid w:val="00611206"/>
    <w:rsid w:val="006334D4"/>
    <w:rsid w:val="00636C42"/>
    <w:rsid w:val="00672953"/>
    <w:rsid w:val="006B4030"/>
    <w:rsid w:val="006C4B45"/>
    <w:rsid w:val="006D12F5"/>
    <w:rsid w:val="006D21C5"/>
    <w:rsid w:val="006F21A2"/>
    <w:rsid w:val="006F268C"/>
    <w:rsid w:val="00727401"/>
    <w:rsid w:val="00730E01"/>
    <w:rsid w:val="00771FF9"/>
    <w:rsid w:val="00777341"/>
    <w:rsid w:val="00777D05"/>
    <w:rsid w:val="00777F19"/>
    <w:rsid w:val="007971F0"/>
    <w:rsid w:val="00797E44"/>
    <w:rsid w:val="007C2426"/>
    <w:rsid w:val="007C2C31"/>
    <w:rsid w:val="00822B17"/>
    <w:rsid w:val="008504BE"/>
    <w:rsid w:val="00852541"/>
    <w:rsid w:val="00856A59"/>
    <w:rsid w:val="008B0003"/>
    <w:rsid w:val="008E34EF"/>
    <w:rsid w:val="008E3D10"/>
    <w:rsid w:val="008F7BAC"/>
    <w:rsid w:val="009006CB"/>
    <w:rsid w:val="009030A6"/>
    <w:rsid w:val="009146B7"/>
    <w:rsid w:val="00921897"/>
    <w:rsid w:val="00921F81"/>
    <w:rsid w:val="00932E59"/>
    <w:rsid w:val="0094282B"/>
    <w:rsid w:val="00942E17"/>
    <w:rsid w:val="009536EC"/>
    <w:rsid w:val="0095523E"/>
    <w:rsid w:val="00982F66"/>
    <w:rsid w:val="009E0415"/>
    <w:rsid w:val="00A15A9E"/>
    <w:rsid w:val="00A36472"/>
    <w:rsid w:val="00A64B82"/>
    <w:rsid w:val="00A71B73"/>
    <w:rsid w:val="00A721CD"/>
    <w:rsid w:val="00AA2BBF"/>
    <w:rsid w:val="00AD358A"/>
    <w:rsid w:val="00AE203B"/>
    <w:rsid w:val="00B115FA"/>
    <w:rsid w:val="00B26F81"/>
    <w:rsid w:val="00B30C0B"/>
    <w:rsid w:val="00B337D5"/>
    <w:rsid w:val="00B52461"/>
    <w:rsid w:val="00B61B3A"/>
    <w:rsid w:val="00B80D39"/>
    <w:rsid w:val="00BB4FD1"/>
    <w:rsid w:val="00BC336A"/>
    <w:rsid w:val="00BE702C"/>
    <w:rsid w:val="00C104D3"/>
    <w:rsid w:val="00C31642"/>
    <w:rsid w:val="00C547AB"/>
    <w:rsid w:val="00C56792"/>
    <w:rsid w:val="00C57162"/>
    <w:rsid w:val="00CC7B4F"/>
    <w:rsid w:val="00D12626"/>
    <w:rsid w:val="00D133C7"/>
    <w:rsid w:val="00D147D5"/>
    <w:rsid w:val="00D215A6"/>
    <w:rsid w:val="00D42915"/>
    <w:rsid w:val="00D67B68"/>
    <w:rsid w:val="00D763BB"/>
    <w:rsid w:val="00D8720F"/>
    <w:rsid w:val="00DA28C5"/>
    <w:rsid w:val="00DB5B9E"/>
    <w:rsid w:val="00DF5CB7"/>
    <w:rsid w:val="00E517B1"/>
    <w:rsid w:val="00E52E61"/>
    <w:rsid w:val="00E65977"/>
    <w:rsid w:val="00E84723"/>
    <w:rsid w:val="00EA2AC5"/>
    <w:rsid w:val="00EB1CFE"/>
    <w:rsid w:val="00EC2F22"/>
    <w:rsid w:val="00EE5363"/>
    <w:rsid w:val="00EE7FAB"/>
    <w:rsid w:val="00EF56A2"/>
    <w:rsid w:val="00F23EC5"/>
    <w:rsid w:val="00F56D7D"/>
    <w:rsid w:val="00F70B13"/>
    <w:rsid w:val="00F84866"/>
    <w:rsid w:val="00F90BB2"/>
    <w:rsid w:val="00F95D3D"/>
    <w:rsid w:val="00FB4B2B"/>
    <w:rsid w:val="00FB639C"/>
    <w:rsid w:val="00FD62F0"/>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paragraph" w:styleId="Heading2">
    <w:name w:val="heading 2"/>
    <w:basedOn w:val="Normal"/>
    <w:link w:val="Heading2Char"/>
    <w:uiPriority w:val="9"/>
    <w:qFormat/>
    <w:locked/>
    <w:rsid w:val="00B61B3A"/>
    <w:pPr>
      <w:spacing w:before="100" w:beforeAutospacing="1" w:after="100" w:afterAutospacing="1" w:line="240" w:lineRule="auto"/>
      <w:outlineLvl w:val="1"/>
    </w:pPr>
    <w:rPr>
      <w:rFonts w:ascii="Times New Roman" w:eastAsia="Times New Roman" w:hAnsi="Times New Roman"/>
      <w:b/>
      <w:bCs/>
      <w:sz w:val="36"/>
      <w:szCs w:val="36"/>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4F75C6"/>
    <w:rPr>
      <w:sz w:val="16"/>
      <w:szCs w:val="16"/>
    </w:rPr>
  </w:style>
  <w:style w:type="paragraph" w:styleId="CommentText">
    <w:name w:val="annotation text"/>
    <w:basedOn w:val="Normal"/>
    <w:link w:val="CommentTextChar"/>
    <w:uiPriority w:val="99"/>
    <w:semiHidden/>
    <w:unhideWhenUsed/>
    <w:locked/>
    <w:rsid w:val="004F75C6"/>
    <w:pPr>
      <w:spacing w:line="240" w:lineRule="auto"/>
    </w:pPr>
    <w:rPr>
      <w:szCs w:val="20"/>
    </w:rPr>
  </w:style>
  <w:style w:type="character" w:customStyle="1" w:styleId="CommentTextChar">
    <w:name w:val="Comment Text Char"/>
    <w:basedOn w:val="DefaultParagraphFont"/>
    <w:link w:val="CommentText"/>
    <w:uiPriority w:val="99"/>
    <w:semiHidden/>
    <w:rsid w:val="004F75C6"/>
    <w:rPr>
      <w:lang w:val="de-CH"/>
    </w:rPr>
  </w:style>
  <w:style w:type="paragraph" w:styleId="CommentSubject">
    <w:name w:val="annotation subject"/>
    <w:basedOn w:val="CommentText"/>
    <w:next w:val="CommentText"/>
    <w:link w:val="CommentSubjectChar"/>
    <w:uiPriority w:val="99"/>
    <w:semiHidden/>
    <w:unhideWhenUsed/>
    <w:locked/>
    <w:rsid w:val="004F75C6"/>
    <w:rPr>
      <w:b/>
      <w:bCs/>
    </w:rPr>
  </w:style>
  <w:style w:type="character" w:customStyle="1" w:styleId="CommentSubjectChar">
    <w:name w:val="Comment Subject Char"/>
    <w:basedOn w:val="CommentTextChar"/>
    <w:link w:val="CommentSubject"/>
    <w:uiPriority w:val="99"/>
    <w:semiHidden/>
    <w:rsid w:val="004F75C6"/>
    <w:rPr>
      <w:b/>
      <w:bCs/>
      <w:lang w:val="de-CH"/>
    </w:rPr>
  </w:style>
  <w:style w:type="paragraph" w:styleId="Revision">
    <w:name w:val="Revision"/>
    <w:hidden/>
    <w:uiPriority w:val="71"/>
    <w:rsid w:val="00EC2F22"/>
    <w:pPr>
      <w:spacing w:line="240" w:lineRule="auto"/>
    </w:pPr>
    <w:rPr>
      <w:szCs w:val="24"/>
      <w:lang w:val="de-CH"/>
    </w:rPr>
  </w:style>
  <w:style w:type="character" w:customStyle="1" w:styleId="Heading2Char">
    <w:name w:val="Heading 2 Char"/>
    <w:basedOn w:val="DefaultParagraphFont"/>
    <w:link w:val="Heading2"/>
    <w:uiPriority w:val="9"/>
    <w:rsid w:val="00B61B3A"/>
    <w:rPr>
      <w:rFonts w:ascii="Times New Roman" w:eastAsia="Times New Roman" w:hAnsi="Times New Roman"/>
      <w:b/>
      <w:bCs/>
      <w:sz w:val="36"/>
      <w:szCs w:val="36"/>
      <w:lang w:val="de-CH" w:eastAsia="de-CH"/>
    </w:rPr>
  </w:style>
  <w:style w:type="paragraph" w:styleId="NormalWeb">
    <w:name w:val="Normal (Web)"/>
    <w:basedOn w:val="Normal"/>
    <w:uiPriority w:val="99"/>
    <w:semiHidden/>
    <w:unhideWhenUsed/>
    <w:locked/>
    <w:rsid w:val="00B61B3A"/>
    <w:pPr>
      <w:spacing w:before="100" w:beforeAutospacing="1" w:after="100" w:afterAutospacing="1" w:line="240" w:lineRule="auto"/>
    </w:pPr>
    <w:rPr>
      <w:rFonts w:ascii="Times New Roman" w:eastAsia="Times New Roman" w:hAnsi="Times New Roman"/>
      <w:sz w:val="24"/>
      <w:lang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irmaZchn">
    <w:name w:val="plAufzaehlung"/>
    <w:pPr>
      <w:numPr>
        <w:numId w:val="1"/>
      </w:numPr>
    </w:pPr>
  </w:style>
</w:styles>
</file>

<file path=word/webSettings.xml><?xml version="1.0" encoding="utf-8"?>
<w:webSettings xmlns:r="http://schemas.openxmlformats.org/officeDocument/2006/relationships" xmlns:w="http://schemas.openxmlformats.org/wordprocessingml/2006/main">
  <w:divs>
    <w:div w:id="1119253678">
      <w:bodyDiv w:val="1"/>
      <w:marLeft w:val="0"/>
      <w:marRight w:val="0"/>
      <w:marTop w:val="0"/>
      <w:marBottom w:val="0"/>
      <w:divBdr>
        <w:top w:val="none" w:sz="0" w:space="0" w:color="auto"/>
        <w:left w:val="none" w:sz="0" w:space="0" w:color="auto"/>
        <w:bottom w:val="none" w:sz="0" w:space="0" w:color="auto"/>
        <w:right w:val="none" w:sz="0" w:space="0" w:color="auto"/>
      </w:divBdr>
    </w:div>
    <w:div w:id="2129465912">
      <w:bodyDiv w:val="1"/>
      <w:marLeft w:val="0"/>
      <w:marRight w:val="0"/>
      <w:marTop w:val="0"/>
      <w:marBottom w:val="0"/>
      <w:divBdr>
        <w:top w:val="none" w:sz="0" w:space="0" w:color="auto"/>
        <w:left w:val="none" w:sz="0" w:space="0" w:color="auto"/>
        <w:bottom w:val="none" w:sz="0" w:space="0" w:color="auto"/>
        <w:right w:val="none" w:sz="0" w:space="0" w:color="auto"/>
      </w:divBdr>
      <w:divsChild>
        <w:div w:id="1816488595">
          <w:marLeft w:val="0"/>
          <w:marRight w:val="0"/>
          <w:marTop w:val="0"/>
          <w:marBottom w:val="0"/>
          <w:divBdr>
            <w:top w:val="none" w:sz="0" w:space="0" w:color="auto"/>
            <w:left w:val="none" w:sz="0" w:space="0" w:color="auto"/>
            <w:bottom w:val="none" w:sz="0" w:space="0" w:color="auto"/>
            <w:right w:val="none" w:sz="0" w:space="0" w:color="auto"/>
          </w:divBdr>
          <w:divsChild>
            <w:div w:id="1839954208">
              <w:marLeft w:val="0"/>
              <w:marRight w:val="0"/>
              <w:marTop w:val="0"/>
              <w:marBottom w:val="0"/>
              <w:divBdr>
                <w:top w:val="none" w:sz="0" w:space="0" w:color="auto"/>
                <w:left w:val="none" w:sz="0" w:space="0" w:color="auto"/>
                <w:bottom w:val="none" w:sz="0" w:space="0" w:color="auto"/>
                <w:right w:val="none" w:sz="0" w:space="0" w:color="auto"/>
              </w:divBdr>
              <w:divsChild>
                <w:div w:id="1863126236">
                  <w:marLeft w:val="0"/>
                  <w:marRight w:val="0"/>
                  <w:marTop w:val="0"/>
                  <w:marBottom w:val="0"/>
                  <w:divBdr>
                    <w:top w:val="none" w:sz="0" w:space="0" w:color="auto"/>
                    <w:left w:val="none" w:sz="0" w:space="0" w:color="auto"/>
                    <w:bottom w:val="none" w:sz="0" w:space="0" w:color="auto"/>
                    <w:right w:val="none" w:sz="0" w:space="0" w:color="auto"/>
                  </w:divBdr>
                  <w:divsChild>
                    <w:div w:id="10719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20762">
          <w:marLeft w:val="0"/>
          <w:marRight w:val="0"/>
          <w:marTop w:val="0"/>
          <w:marBottom w:val="0"/>
          <w:divBdr>
            <w:top w:val="none" w:sz="0" w:space="0" w:color="auto"/>
            <w:left w:val="none" w:sz="0" w:space="0" w:color="auto"/>
            <w:bottom w:val="none" w:sz="0" w:space="0" w:color="auto"/>
            <w:right w:val="none" w:sz="0" w:space="0" w:color="auto"/>
          </w:divBdr>
          <w:divsChild>
            <w:div w:id="155342398">
              <w:marLeft w:val="0"/>
              <w:marRight w:val="0"/>
              <w:marTop w:val="0"/>
              <w:marBottom w:val="0"/>
              <w:divBdr>
                <w:top w:val="none" w:sz="0" w:space="0" w:color="auto"/>
                <w:left w:val="none" w:sz="0" w:space="0" w:color="auto"/>
                <w:bottom w:val="none" w:sz="0" w:space="0" w:color="auto"/>
                <w:right w:val="none" w:sz="0" w:space="0" w:color="auto"/>
              </w:divBdr>
              <w:divsChild>
                <w:div w:id="1424452239">
                  <w:marLeft w:val="0"/>
                  <w:marRight w:val="0"/>
                  <w:marTop w:val="0"/>
                  <w:marBottom w:val="0"/>
                  <w:divBdr>
                    <w:top w:val="none" w:sz="0" w:space="0" w:color="auto"/>
                    <w:left w:val="none" w:sz="0" w:space="0" w:color="auto"/>
                    <w:bottom w:val="none" w:sz="0" w:space="0" w:color="auto"/>
                    <w:right w:val="none" w:sz="0" w:space="0" w:color="auto"/>
                  </w:divBdr>
                  <w:divsChild>
                    <w:div w:id="84648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52875">
          <w:marLeft w:val="0"/>
          <w:marRight w:val="0"/>
          <w:marTop w:val="0"/>
          <w:marBottom w:val="0"/>
          <w:divBdr>
            <w:top w:val="none" w:sz="0" w:space="0" w:color="auto"/>
            <w:left w:val="none" w:sz="0" w:space="0" w:color="auto"/>
            <w:bottom w:val="none" w:sz="0" w:space="0" w:color="auto"/>
            <w:right w:val="none" w:sz="0" w:space="0" w:color="auto"/>
          </w:divBdr>
          <w:divsChild>
            <w:div w:id="1096635499">
              <w:marLeft w:val="0"/>
              <w:marRight w:val="0"/>
              <w:marTop w:val="0"/>
              <w:marBottom w:val="0"/>
              <w:divBdr>
                <w:top w:val="none" w:sz="0" w:space="0" w:color="auto"/>
                <w:left w:val="none" w:sz="0" w:space="0" w:color="auto"/>
                <w:bottom w:val="none" w:sz="0" w:space="0" w:color="auto"/>
                <w:right w:val="none" w:sz="0" w:space="0" w:color="auto"/>
              </w:divBdr>
              <w:divsChild>
                <w:div w:id="1123839649">
                  <w:marLeft w:val="0"/>
                  <w:marRight w:val="0"/>
                  <w:marTop w:val="0"/>
                  <w:marBottom w:val="0"/>
                  <w:divBdr>
                    <w:top w:val="none" w:sz="0" w:space="0" w:color="auto"/>
                    <w:left w:val="none" w:sz="0" w:space="0" w:color="auto"/>
                    <w:bottom w:val="none" w:sz="0" w:space="0" w:color="auto"/>
                    <w:right w:val="none" w:sz="0" w:space="0" w:color="auto"/>
                  </w:divBdr>
                  <w:divsChild>
                    <w:div w:id="2051227674">
                      <w:marLeft w:val="0"/>
                      <w:marRight w:val="0"/>
                      <w:marTop w:val="0"/>
                      <w:marBottom w:val="0"/>
                      <w:divBdr>
                        <w:top w:val="none" w:sz="0" w:space="0" w:color="auto"/>
                        <w:left w:val="none" w:sz="0" w:space="0" w:color="auto"/>
                        <w:bottom w:val="none" w:sz="0" w:space="0" w:color="auto"/>
                        <w:right w:val="none" w:sz="0" w:space="0" w:color="auto"/>
                      </w:divBdr>
                      <w:divsChild>
                        <w:div w:id="47988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055070">
          <w:marLeft w:val="0"/>
          <w:marRight w:val="0"/>
          <w:marTop w:val="0"/>
          <w:marBottom w:val="0"/>
          <w:divBdr>
            <w:top w:val="none" w:sz="0" w:space="0" w:color="auto"/>
            <w:left w:val="none" w:sz="0" w:space="0" w:color="auto"/>
            <w:bottom w:val="none" w:sz="0" w:space="0" w:color="auto"/>
            <w:right w:val="none" w:sz="0" w:space="0" w:color="auto"/>
          </w:divBdr>
          <w:divsChild>
            <w:div w:id="553470404">
              <w:marLeft w:val="0"/>
              <w:marRight w:val="0"/>
              <w:marTop w:val="0"/>
              <w:marBottom w:val="0"/>
              <w:divBdr>
                <w:top w:val="none" w:sz="0" w:space="0" w:color="auto"/>
                <w:left w:val="none" w:sz="0" w:space="0" w:color="auto"/>
                <w:bottom w:val="none" w:sz="0" w:space="0" w:color="auto"/>
                <w:right w:val="none" w:sz="0" w:space="0" w:color="auto"/>
              </w:divBdr>
              <w:divsChild>
                <w:div w:id="1095249003">
                  <w:marLeft w:val="0"/>
                  <w:marRight w:val="0"/>
                  <w:marTop w:val="0"/>
                  <w:marBottom w:val="0"/>
                  <w:divBdr>
                    <w:top w:val="none" w:sz="0" w:space="0" w:color="auto"/>
                    <w:left w:val="none" w:sz="0" w:space="0" w:color="auto"/>
                    <w:bottom w:val="none" w:sz="0" w:space="0" w:color="auto"/>
                    <w:right w:val="none" w:sz="0" w:space="0" w:color="auto"/>
                  </w:divBdr>
                  <w:divsChild>
                    <w:div w:id="1770470332">
                      <w:marLeft w:val="0"/>
                      <w:marRight w:val="0"/>
                      <w:marTop w:val="0"/>
                      <w:marBottom w:val="0"/>
                      <w:divBdr>
                        <w:top w:val="none" w:sz="0" w:space="0" w:color="auto"/>
                        <w:left w:val="none" w:sz="0" w:space="0" w:color="auto"/>
                        <w:bottom w:val="none" w:sz="0" w:space="0" w:color="auto"/>
                        <w:right w:val="none" w:sz="0" w:space="0" w:color="auto"/>
                      </w:divBdr>
                      <w:divsChild>
                        <w:div w:id="15102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neco.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ing@bonec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neco.com/medias" TargetMode="External"/><Relationship Id="rId4" Type="http://schemas.openxmlformats.org/officeDocument/2006/relationships/settings" Target="settings.xml"/><Relationship Id="rId9" Type="http://schemas.openxmlformats.org/officeDocument/2006/relationships/hyperlink" Target="http://www.boneco.com/fr/notre-entrepri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4ABB-87C3-4774-91E1-7AD3D3EC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3375</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14</cp:revision>
  <cp:lastPrinted>2016-04-28T14:27:00Z</cp:lastPrinted>
  <dcterms:created xsi:type="dcterms:W3CDTF">2016-04-08T09:51:00Z</dcterms:created>
  <dcterms:modified xsi:type="dcterms:W3CDTF">2017-01-16T07:02:00Z</dcterms:modified>
</cp:coreProperties>
</file>